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CAF37" w14:textId="2EA96465" w:rsidR="00E4524B" w:rsidRPr="00646F29" w:rsidRDefault="00646F29" w:rsidP="002F14F5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</w:pPr>
      <w:r w:rsidRPr="00646F2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Консультант</w:t>
      </w:r>
      <w:r w:rsidR="00E4524B" w:rsidRPr="00A06A8A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>/к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>а</w:t>
      </w:r>
      <w:r w:rsidR="00312AFD"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 xml:space="preserve"> </w:t>
      </w:r>
      <w:r w:rsidRPr="00646F29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>зі звукотехнічного супроводження</w:t>
      </w:r>
      <w:r w:rsidRPr="00646F29"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 xml:space="preserve"> (</w:t>
      </w:r>
      <w:r w:rsidRPr="00646F29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>звукорежисера</w:t>
      </w:r>
      <w:r w:rsidRPr="00646F29"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>)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 xml:space="preserve"> </w:t>
      </w:r>
      <w:r w:rsidR="00A600EE" w:rsidRPr="00A600EE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>для проведен</w:t>
      </w:r>
      <w:r w:rsidR="00C37F88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>н</w:t>
      </w:r>
      <w:r w:rsidR="00A600EE" w:rsidRPr="00A600EE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 xml:space="preserve">я </w:t>
      </w:r>
      <w:r w:rsidRPr="00646F2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Всеукраїнського Форуму для підлітків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>.</w:t>
      </w:r>
    </w:p>
    <w:p w14:paraId="062AB3BD" w14:textId="77777777" w:rsidR="00E4524B" w:rsidRDefault="00E4524B" w:rsidP="00BB77E3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</w:p>
    <w:p w14:paraId="2F3E1C93" w14:textId="69A75BCA" w:rsidR="00BB77E3" w:rsidRPr="00BB77E3" w:rsidRDefault="00BB77E3" w:rsidP="00BB77E3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  <w:r w:rsidRPr="00BB77E3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Громадська організація «Молодіжна організація «Підлітки України» в рамках проекту «Давай жити на повну» щодо виконання умов Угоди № 034-GF-24 від 02.01.2024 про надання гранту за фінансової підтримки БО «Всеукраїнська мережа людей, які живуть з ВІЛ/СНІД» за фінансової підтримки Глобального Фонду для боротьби зі СНІДом, туберкульозом та малярією шукає на</w:t>
      </w:r>
      <w:r w:rsidR="00C518F7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давача </w:t>
      </w:r>
      <w:r w:rsidR="00646F29" w:rsidRPr="00646F29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консультаційних послуг зі звукотехнічного супроводження (звукорежисера).</w:t>
      </w:r>
      <w:r w:rsidRPr="00BB77E3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 </w:t>
      </w:r>
    </w:p>
    <w:p w14:paraId="7CDAEEBE" w14:textId="77777777" w:rsidR="00E4524B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</w:p>
    <w:p w14:paraId="7605E9D4" w14:textId="77777777" w:rsidR="00E4524B" w:rsidRPr="00E4524B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  <w:r w:rsidRPr="00E4524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Обсяг послуг/робіт:</w:t>
      </w:r>
    </w:p>
    <w:p w14:paraId="5BE85F21" w14:textId="77777777" w:rsidR="00E4524B" w:rsidRPr="00E4524B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ru-RU" w:eastAsia="uk-UA"/>
        </w:rPr>
      </w:pPr>
    </w:p>
    <w:p w14:paraId="7C964B3A" w14:textId="509C3748" w:rsidR="00A06A8A" w:rsidRPr="00A06A8A" w:rsidRDefault="00A06A8A" w:rsidP="00A06A8A">
      <w:pPr>
        <w:spacing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</w:pPr>
      <w:r w:rsidRPr="00A06A8A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 xml:space="preserve">Загальна кількість годин на підготовку, проведення та звітування, складає </w:t>
      </w:r>
      <w:r w:rsidRPr="00A06A8A">
        <w:rPr>
          <w:rFonts w:ascii="Verdana" w:eastAsia="Times New Roman" w:hAnsi="Verdana" w:cs="Times New Roman"/>
          <w:bCs/>
          <w:color w:val="000000"/>
          <w:sz w:val="18"/>
          <w:szCs w:val="18"/>
          <w:lang w:val="ru-RU" w:eastAsia="uk-UA"/>
        </w:rPr>
        <w:t>8</w:t>
      </w:r>
      <w:r w:rsidRPr="00A06A8A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 xml:space="preserve"> годин. Формат: </w:t>
      </w:r>
      <w:r w:rsidR="00A600EE">
        <w:rPr>
          <w:rFonts w:ascii="Verdana" w:eastAsia="Times New Roman" w:hAnsi="Verdana" w:cs="Times New Roman"/>
          <w:bCs/>
          <w:color w:val="000000"/>
          <w:sz w:val="18"/>
          <w:szCs w:val="18"/>
          <w:lang w:val="ru-RU" w:eastAsia="uk-UA"/>
        </w:rPr>
        <w:t>офлайн</w:t>
      </w:r>
      <w:r w:rsidRPr="00A06A8A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 xml:space="preserve">. </w:t>
      </w:r>
    </w:p>
    <w:p w14:paraId="2CD0F2E6" w14:textId="77777777" w:rsidR="00A06A8A" w:rsidRPr="00A06A8A" w:rsidRDefault="00A06A8A" w:rsidP="00A06A8A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</w:p>
    <w:p w14:paraId="67031AB9" w14:textId="77777777" w:rsidR="00E4524B" w:rsidRPr="00E4524B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</w:p>
    <w:p w14:paraId="7D251BBF" w14:textId="77777777" w:rsidR="00E4524B" w:rsidRPr="00A06A8A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  <w:r w:rsidRPr="00A06A8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Умови здійснення оплати</w:t>
      </w:r>
    </w:p>
    <w:p w14:paraId="1BA8A568" w14:textId="77777777" w:rsidR="00291D7D" w:rsidRPr="00291D7D" w:rsidRDefault="00291D7D" w:rsidP="00291D7D">
      <w:pPr>
        <w:spacing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  <w:lang w:val="ru-UA" w:eastAsia="uk-UA"/>
        </w:rPr>
      </w:pPr>
      <w:r w:rsidRPr="00291D7D">
        <w:rPr>
          <w:rFonts w:ascii="Verdana" w:eastAsia="Times New Roman" w:hAnsi="Verdana" w:cs="Times New Roman"/>
          <w:bCs/>
          <w:color w:val="000000"/>
          <w:sz w:val="18"/>
          <w:szCs w:val="18"/>
          <w:lang w:val="ru-UA" w:eastAsia="uk-UA"/>
        </w:rPr>
        <w:t>Оплата послуг здійснюється після їх надання та підписання Акта про надання послуг. Очікується, що всі витрати, пов’язані із наданням послуг в рамках даного конкурсу, надавач послуг здійснює за власний рахунок. Зауважимо, що місце проведення м. Київ та всі витрати стосовно особистого транспортування надавач здійснює за власний рахунок.</w:t>
      </w:r>
    </w:p>
    <w:p w14:paraId="71EAB43D" w14:textId="77777777" w:rsidR="00E4524B" w:rsidRPr="00291D7D" w:rsidRDefault="00E4524B" w:rsidP="00E4524B">
      <w:pPr>
        <w:spacing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  <w:lang w:val="ru-UA" w:eastAsia="uk-UA"/>
        </w:rPr>
      </w:pPr>
    </w:p>
    <w:p w14:paraId="54118224" w14:textId="46779096" w:rsidR="00E4524B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  <w:r w:rsidRPr="00E4524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 xml:space="preserve">Кваліфікаційні вимоги: </w:t>
      </w:r>
    </w:p>
    <w:p w14:paraId="73F29857" w14:textId="77777777" w:rsidR="00312AFD" w:rsidRPr="00E4524B" w:rsidRDefault="00312AFD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3"/>
        <w:gridCol w:w="3652"/>
      </w:tblGrid>
      <w:tr w:rsidR="00E4524B" w:rsidRPr="00E4524B" w14:paraId="5BF68C96" w14:textId="77777777" w:rsidTr="00727908">
        <w:trPr>
          <w:trHeight w:val="379"/>
        </w:trPr>
        <w:tc>
          <w:tcPr>
            <w:tcW w:w="6123" w:type="dxa"/>
            <w:shd w:val="clear" w:color="auto" w:fill="auto"/>
            <w:hideMark/>
          </w:tcPr>
          <w:p w14:paraId="3EBA9431" w14:textId="77777777" w:rsidR="00E4524B" w:rsidRPr="00E4524B" w:rsidRDefault="00E4524B" w:rsidP="00E4524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E4524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 xml:space="preserve">Вимоги до надавача послуг: </w:t>
            </w:r>
          </w:p>
        </w:tc>
        <w:tc>
          <w:tcPr>
            <w:tcW w:w="0" w:type="auto"/>
            <w:shd w:val="clear" w:color="auto" w:fill="auto"/>
            <w:hideMark/>
          </w:tcPr>
          <w:p w14:paraId="16D3F1F9" w14:textId="77777777" w:rsidR="00E4524B" w:rsidRPr="00E4524B" w:rsidRDefault="00E4524B" w:rsidP="00E4524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E4524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Підтверджуюча документація:</w:t>
            </w:r>
          </w:p>
        </w:tc>
      </w:tr>
      <w:tr w:rsidR="002F14F5" w:rsidRPr="00E4524B" w14:paraId="5A20D6A0" w14:textId="77777777" w:rsidTr="00727908">
        <w:trPr>
          <w:trHeight w:val="320"/>
        </w:trPr>
        <w:tc>
          <w:tcPr>
            <w:tcW w:w="6123" w:type="dxa"/>
            <w:shd w:val="clear" w:color="auto" w:fill="auto"/>
            <w:hideMark/>
          </w:tcPr>
          <w:p w14:paraId="65DFFF6A" w14:textId="1C9FEC06" w:rsidR="002F14F5" w:rsidRPr="00312AFD" w:rsidRDefault="002F14F5" w:rsidP="00043559">
            <w:pPr>
              <w:pStyle w:val="NoSpacing"/>
              <w:autoSpaceDE w:val="0"/>
              <w:autoSpaceDN w:val="0"/>
              <w:adjustRightInd w:val="0"/>
              <w:ind w:firstLine="720"/>
              <w:jc w:val="both"/>
              <w:rPr>
                <w:spacing w:val="3"/>
                <w:szCs w:val="28"/>
                <w:shd w:val="clear" w:color="auto" w:fill="FFFFFF"/>
                <w:lang w:val="uk-UA"/>
              </w:rPr>
            </w:pPr>
            <w:r w:rsidRPr="00312AFD">
              <w:rPr>
                <w:spacing w:val="3"/>
                <w:szCs w:val="28"/>
                <w:shd w:val="clear" w:color="auto" w:fill="FFFFFF"/>
                <w:lang w:val="uk-UA"/>
              </w:rPr>
              <w:t xml:space="preserve">Досвід роботи від </w:t>
            </w:r>
            <w:r w:rsidR="00646F29">
              <w:rPr>
                <w:spacing w:val="3"/>
                <w:szCs w:val="28"/>
                <w:shd w:val="clear" w:color="auto" w:fill="FFFFFF"/>
                <w:lang w:val="uk-UA"/>
              </w:rPr>
              <w:t>2</w:t>
            </w:r>
            <w:r w:rsidRPr="00312AFD">
              <w:rPr>
                <w:spacing w:val="3"/>
                <w:szCs w:val="28"/>
                <w:shd w:val="clear" w:color="auto" w:fill="FFFFFF"/>
                <w:lang w:val="uk-UA"/>
              </w:rPr>
              <w:t>-років</w:t>
            </w:r>
          </w:p>
        </w:tc>
        <w:tc>
          <w:tcPr>
            <w:tcW w:w="0" w:type="auto"/>
            <w:shd w:val="clear" w:color="auto" w:fill="auto"/>
            <w:hideMark/>
          </w:tcPr>
          <w:p w14:paraId="5D567DB1" w14:textId="6DAE007B" w:rsidR="002F14F5" w:rsidRPr="00312AFD" w:rsidRDefault="00C37F88" w:rsidP="00C37F88">
            <w:pPr>
              <w:pStyle w:val="NoSpacing"/>
              <w:autoSpaceDE w:val="0"/>
              <w:autoSpaceDN w:val="0"/>
              <w:adjustRightInd w:val="0"/>
              <w:jc w:val="both"/>
              <w:rPr>
                <w:spacing w:val="3"/>
                <w:szCs w:val="28"/>
                <w:shd w:val="clear" w:color="auto" w:fill="FFFFFF"/>
                <w:lang w:val="uk-UA"/>
              </w:rPr>
            </w:pPr>
            <w:r w:rsidRPr="00C37F88">
              <w:rPr>
                <w:spacing w:val="3"/>
                <w:szCs w:val="28"/>
                <w:shd w:val="clear" w:color="auto" w:fill="FFFFFF"/>
                <w:lang w:val="uk-UA"/>
              </w:rPr>
              <w:t>Резюме + Рекомендаційний лист</w:t>
            </w:r>
          </w:p>
        </w:tc>
      </w:tr>
      <w:tr w:rsidR="002F14F5" w:rsidRPr="00E4524B" w14:paraId="7BE046AF" w14:textId="77777777" w:rsidTr="00727908">
        <w:trPr>
          <w:trHeight w:val="274"/>
        </w:trPr>
        <w:tc>
          <w:tcPr>
            <w:tcW w:w="6123" w:type="dxa"/>
            <w:shd w:val="clear" w:color="auto" w:fill="auto"/>
          </w:tcPr>
          <w:p w14:paraId="23CBA67F" w14:textId="77777777" w:rsidR="002F14F5" w:rsidRPr="00312AFD" w:rsidRDefault="002F14F5" w:rsidP="00043559">
            <w:pPr>
              <w:pStyle w:val="NoSpacing"/>
              <w:autoSpaceDE w:val="0"/>
              <w:autoSpaceDN w:val="0"/>
              <w:adjustRightInd w:val="0"/>
              <w:ind w:firstLine="720"/>
              <w:jc w:val="both"/>
              <w:rPr>
                <w:spacing w:val="3"/>
                <w:szCs w:val="28"/>
                <w:shd w:val="clear" w:color="auto" w:fill="FFFFFF"/>
                <w:lang w:val="uk-UA"/>
              </w:rPr>
            </w:pPr>
            <w:r w:rsidRPr="00312AFD">
              <w:rPr>
                <w:spacing w:val="3"/>
                <w:szCs w:val="28"/>
                <w:shd w:val="clear" w:color="auto" w:fill="FFFFFF"/>
                <w:lang w:val="uk-UA"/>
              </w:rPr>
              <w:t>Вільне володіння українською мовою</w:t>
            </w:r>
          </w:p>
        </w:tc>
        <w:tc>
          <w:tcPr>
            <w:tcW w:w="0" w:type="auto"/>
            <w:shd w:val="clear" w:color="auto" w:fill="auto"/>
          </w:tcPr>
          <w:p w14:paraId="56BF16F3" w14:textId="77777777" w:rsidR="002F14F5" w:rsidRPr="00312AFD" w:rsidRDefault="002F14F5" w:rsidP="00043559">
            <w:pPr>
              <w:pStyle w:val="NoSpacing"/>
              <w:autoSpaceDE w:val="0"/>
              <w:autoSpaceDN w:val="0"/>
              <w:adjustRightInd w:val="0"/>
              <w:ind w:firstLine="720"/>
              <w:jc w:val="both"/>
              <w:rPr>
                <w:spacing w:val="3"/>
                <w:szCs w:val="28"/>
                <w:shd w:val="clear" w:color="auto" w:fill="FFFFFF"/>
                <w:lang w:val="uk-UA"/>
              </w:rPr>
            </w:pPr>
            <w:r w:rsidRPr="00312AFD">
              <w:rPr>
                <w:spacing w:val="3"/>
                <w:szCs w:val="28"/>
                <w:shd w:val="clear" w:color="auto" w:fill="FFFFFF"/>
                <w:lang w:val="uk-UA"/>
              </w:rPr>
              <w:t>Резюме</w:t>
            </w:r>
          </w:p>
        </w:tc>
      </w:tr>
    </w:tbl>
    <w:p w14:paraId="6604A2AE" w14:textId="77777777" w:rsidR="00BB77E3" w:rsidRPr="00BB77E3" w:rsidRDefault="00BB77E3" w:rsidP="00BB77E3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  <w:r w:rsidRPr="00BB77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 </w:t>
      </w:r>
    </w:p>
    <w:p w14:paraId="5AE1D7D5" w14:textId="77777777" w:rsidR="002F14F5" w:rsidRPr="002F14F5" w:rsidRDefault="002F14F5" w:rsidP="002F14F5">
      <w:pPr>
        <w:spacing w:before="240"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  <w:r w:rsidRPr="002F14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Додаткова інформація:</w:t>
      </w:r>
    </w:p>
    <w:p w14:paraId="38D97573" w14:textId="2068A0DC" w:rsidR="00646F29" w:rsidRPr="00646F29" w:rsidRDefault="00C37F88" w:rsidP="00646F29">
      <w:pPr>
        <w:pStyle w:val="ListParagraph"/>
        <w:numPr>
          <w:ilvl w:val="0"/>
          <w:numId w:val="1"/>
        </w:numPr>
        <w:spacing w:before="240"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</w:pPr>
      <w:r w:rsidRPr="00646F29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>налаштування</w:t>
      </w:r>
      <w:r w:rsidR="00646F29" w:rsidRPr="00646F29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 xml:space="preserve"> обладнання, забезпечення якісного звуку</w:t>
      </w:r>
      <w:r w:rsidR="00646F29">
        <w:rPr>
          <w:rFonts w:ascii="Verdana" w:eastAsia="Times New Roman" w:hAnsi="Verdana" w:cs="Times New Roman"/>
          <w:bCs/>
          <w:color w:val="000000"/>
          <w:sz w:val="18"/>
          <w:szCs w:val="18"/>
          <w:lang w:val="ru-RU" w:eastAsia="uk-UA"/>
        </w:rPr>
        <w:t>.</w:t>
      </w:r>
    </w:p>
    <w:p w14:paraId="3FF96D6D" w14:textId="52E0A320" w:rsidR="004C6EF2" w:rsidRDefault="00646F29" w:rsidP="004C6EF2">
      <w:pPr>
        <w:numPr>
          <w:ilvl w:val="0"/>
          <w:numId w:val="1"/>
        </w:numPr>
        <w:spacing w:before="240"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</w:pPr>
      <w:r w:rsidRPr="00646F29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>стежити за станом звукового обладнання</w:t>
      </w:r>
      <w:r w:rsidR="004C6EF2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>.</w:t>
      </w:r>
    </w:p>
    <w:p w14:paraId="4419D33F" w14:textId="77777777" w:rsidR="00BB77E3" w:rsidRPr="00BB77E3" w:rsidRDefault="00E4524B" w:rsidP="002F14F5">
      <w:pPr>
        <w:spacing w:before="240"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Критерії оцінки та</w:t>
      </w:r>
      <w:r w:rsidR="00BB77E3" w:rsidRPr="00BB77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 xml:space="preserve"> перелік документів знаходяться в оголошенні, що додається. </w:t>
      </w:r>
    </w:p>
    <w:p w14:paraId="2DC9FE51" w14:textId="77777777" w:rsidR="00BB77E3" w:rsidRPr="00BB77E3" w:rsidRDefault="00BB77E3" w:rsidP="00BB77E3">
      <w:pPr>
        <w:spacing w:before="240"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  <w:r w:rsidRPr="00BB77E3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За додатковою інформацією звертатися до ГО «МО «Підлітки України» по електронній пошті: teens.ukraine@gmail.com</w:t>
      </w:r>
    </w:p>
    <w:p w14:paraId="392E2884" w14:textId="77777777" w:rsidR="00954566" w:rsidRDefault="00954566"/>
    <w:sectPr w:rsidR="009545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015A4"/>
    <w:multiLevelType w:val="hybridMultilevel"/>
    <w:tmpl w:val="59A68E28"/>
    <w:lvl w:ilvl="0" w:tplc="D736AB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13CC"/>
    <w:rsid w:val="00051E59"/>
    <w:rsid w:val="0007632F"/>
    <w:rsid w:val="00291D7D"/>
    <w:rsid w:val="002A7642"/>
    <w:rsid w:val="002C4D67"/>
    <w:rsid w:val="002F14F5"/>
    <w:rsid w:val="00311FF9"/>
    <w:rsid w:val="00312AFD"/>
    <w:rsid w:val="00366B21"/>
    <w:rsid w:val="004C6EF2"/>
    <w:rsid w:val="005546A7"/>
    <w:rsid w:val="00646F29"/>
    <w:rsid w:val="006F17FD"/>
    <w:rsid w:val="00703D03"/>
    <w:rsid w:val="00822DF2"/>
    <w:rsid w:val="00954566"/>
    <w:rsid w:val="00A06A8A"/>
    <w:rsid w:val="00A600EE"/>
    <w:rsid w:val="00BB77E3"/>
    <w:rsid w:val="00C37F88"/>
    <w:rsid w:val="00C518F7"/>
    <w:rsid w:val="00D64E64"/>
    <w:rsid w:val="00E4524B"/>
    <w:rsid w:val="00F7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E64D"/>
  <w15:docId w15:val="{FD8F09D6-E167-48BD-A0C0-7F7AFC55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7642"/>
    <w:pPr>
      <w:spacing w:after="0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646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10</cp:revision>
  <dcterms:created xsi:type="dcterms:W3CDTF">2024-09-17T08:36:00Z</dcterms:created>
  <dcterms:modified xsi:type="dcterms:W3CDTF">2024-11-03T10:47:00Z</dcterms:modified>
</cp:coreProperties>
</file>